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comments.xml" ContentType="application/vnd.openxmlformats-officedocument.wordprocessingml.comment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hd w:val="clear" w:color="auto" w:fill="CCFFFF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  <w:b/>
          <w:b/>
          <w:i/>
          <w:i/>
          <w:sz w:val="20"/>
          <w:szCs w:val="20"/>
        </w:rPr>
      </w:pPr>
      <w:r>
        <w:rPr>
          <w:rFonts w:eastAsia="Arial" w:cs="Arial" w:ascii="Arial" w:hAnsi="Arial"/>
        </w:rPr>
      </w:r>
    </w:p>
    <w:p>
      <w:pPr>
        <w:pStyle w:val="Nadpis1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</w:rPr>
        <w:t>F</w:t>
      </w:r>
      <w:r>
        <w:rPr>
          <w:rFonts w:eastAsia="Arial" w:cs="Arial" w:ascii="Arial" w:hAnsi="Arial"/>
        </w:rPr>
        <w:t>ormulář pro uplatnění reklamace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(Tento formulář vyplňte a odešlete jej zpět pouze v případě, že chcete reklamovat zboží v zákonné době. Formulář je třeba vytisknout, podepsat a zaslat naskenovaný na níže uvedenou e-mailovou adresu, případně jej vložit do zásilky s vráceným zbožím.)</w:t>
      </w:r>
    </w:p>
    <w:p>
      <w:pPr>
        <w:pStyle w:val="Normal"/>
        <w:spacing w:before="160" w:after="160"/>
        <w:ind w:left="113"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Adresát (prodávající):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  <w:i/>
          <w:i/>
          <w:sz w:val="20"/>
          <w:szCs w:val="20"/>
          <w:highlight w:val="cyan"/>
        </w:rPr>
      </w:pPr>
      <w:r>
        <w:rPr/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Internetový obchod:</w:t>
        <w:tab/>
      </w:r>
      <w:r>
        <w:rPr>
          <w:rFonts w:eastAsia="Arial" w:cs="Arial" w:ascii="Arial" w:hAnsi="Arial"/>
          <w:b/>
          <w:i/>
          <w:sz w:val="20"/>
          <w:szCs w:val="20"/>
          <w:shd w:fill="CCFFFF" w:val="clear"/>
        </w:rPr>
        <w:t>www.alkojirkov.cz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Společnost:</w:t>
        <w:tab/>
      </w:r>
      <w:r>
        <w:rPr>
          <w:rFonts w:eastAsia="Arial" w:cs="Arial" w:ascii="Arial" w:hAnsi="Arial"/>
          <w:b/>
          <w:i/>
          <w:sz w:val="20"/>
          <w:szCs w:val="20"/>
          <w:shd w:fill="CCFFFF" w:val="clear"/>
        </w:rPr>
        <w:t>WORLD INVEST v.o.s.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Se sídlem:</w:t>
        <w:tab/>
      </w:r>
      <w:r>
        <w:rPr>
          <w:rFonts w:eastAsia="Arial" w:cs="Arial" w:ascii="Arial" w:hAnsi="Arial"/>
          <w:b/>
          <w:i/>
          <w:sz w:val="20"/>
          <w:szCs w:val="20"/>
          <w:shd w:fill="CCFFFF" w:val="clear"/>
        </w:rPr>
        <w:t>Obecní 23, 431 11, Otvice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IČ/DIČ:</w:t>
        <w:tab/>
      </w:r>
      <w:r>
        <w:rPr>
          <w:rFonts w:eastAsia="Arial" w:cs="Arial" w:ascii="Arial" w:hAnsi="Arial"/>
          <w:b/>
          <w:i/>
          <w:sz w:val="20"/>
          <w:szCs w:val="20"/>
          <w:shd w:fill="CCFFFF" w:val="clear"/>
        </w:rPr>
        <w:t>IČ: 14868938, DIČ: CZ14868938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E-mailová adresa:</w:t>
        <w:tab/>
      </w:r>
      <w:r>
        <w:rPr>
          <w:rFonts w:eastAsia="Arial" w:cs="Arial" w:ascii="Arial" w:hAnsi="Arial"/>
          <w:b/>
          <w:i/>
          <w:sz w:val="20"/>
          <w:szCs w:val="20"/>
          <w:shd w:fill="CCFFFF" w:val="clear"/>
        </w:rPr>
        <w:t>objednavky@alkojirkov.cz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Telefonní číslo:</w:t>
        <w:tab/>
      </w:r>
      <w:r>
        <w:rPr>
          <w:rFonts w:eastAsia="Arial" w:cs="Arial" w:ascii="Arial" w:hAnsi="Arial"/>
          <w:b/>
          <w:i/>
          <w:sz w:val="20"/>
          <w:szCs w:val="20"/>
          <w:shd w:fill="CCFFFF" w:val="clear"/>
        </w:rPr>
        <w:t>+420 774 657 584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/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Spotřebitel:</w:t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Moje jméno a příjmení:</w:t>
        <w:tab/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Moje adresa:</w:t>
        <w:tab/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</w:rPr>
        <w:t>Můj telefon a e-mail:</w:t>
        <w:tab/>
      </w:r>
    </w:p>
    <w:p>
      <w:pPr>
        <w:pStyle w:val="Normal"/>
        <w:tabs>
          <w:tab w:val="clear" w:pos="720"/>
          <w:tab w:val="left" w:pos="2550" w:leader="none"/>
        </w:tabs>
        <w:spacing w:before="0" w:after="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Uplatnění práva z vadného plnění (reklamace)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Dobrý den,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bookmarkStart w:id="0" w:name="_heading=h.gjdgxs"/>
      <w:bookmarkEnd w:id="0"/>
      <w:r>
        <w:rPr>
          <w:rFonts w:eastAsia="Arial" w:cs="Arial" w:ascii="Arial" w:hAnsi="Arial"/>
        </w:rPr>
        <w:t xml:space="preserve">dne </w:t>
      </w:r>
      <w:r>
        <w:rPr>
          <w:rFonts w:eastAsia="Arial" w:cs="Arial" w:ascii="Arial" w:hAnsi="Arial"/>
          <w:i/>
          <w:sz w:val="20"/>
          <w:szCs w:val="20"/>
        </w:rPr>
        <w:t xml:space="preserve">(*) </w:t>
      </w:r>
      <w:r>
        <w:rPr>
          <w:rFonts w:eastAsia="Arial" w:cs="Arial" w:ascii="Arial" w:hAnsi="Arial"/>
        </w:rPr>
        <w:t xml:space="preserve">jsem ve Vašem obchodě </w:t>
      </w:r>
      <w:r>
        <w:rPr>
          <w:rFonts w:eastAsia="Arial" w:cs="Arial" w:ascii="Arial" w:hAnsi="Arial"/>
          <w:i/>
          <w:sz w:val="20"/>
          <w:szCs w:val="20"/>
        </w:rPr>
        <w:t>(*)</w:t>
      </w:r>
      <w:r>
        <w:rPr>
          <w:rFonts w:eastAsia="Arial" w:cs="Arial" w:ascii="Arial" w:hAnsi="Arial"/>
        </w:rPr>
        <w:t xml:space="preserve"> vytvořil objednávku (specifikace objednávky viz níže). Mnou zakoupený produkt však vykazuje tyto vady </w:t>
      </w:r>
      <w:r>
        <w:rPr>
          <w:rFonts w:eastAsia="Arial" w:cs="Arial" w:ascii="Arial" w:hAnsi="Arial"/>
          <w:i/>
          <w:sz w:val="20"/>
          <w:szCs w:val="20"/>
        </w:rPr>
        <w:t>(* zde je třeba vadu podrobně popsat ).</w:t>
      </w:r>
      <w:r>
        <w:rPr>
          <w:rFonts w:eastAsia="Arial" w:cs="Arial" w:ascii="Arial" w:hAnsi="Arial"/>
          <w:i/>
        </w:rPr>
        <w:t xml:space="preserve"> </w:t>
      </w:r>
      <w:r>
        <w:rPr>
          <w:rFonts w:eastAsia="Arial" w:cs="Arial" w:ascii="Arial" w:hAnsi="Arial"/>
        </w:rPr>
        <w:t xml:space="preserve">Požaduji vyřídit reklamaci </w:t>
      </w:r>
      <w:sdt>
        <w:sdtPr>
          <w:id w:val="1530276732"/>
        </w:sdtPr>
        <w:sdtContent>
          <w:r>
            <w:rPr/>
            <w:t xml:space="preserve">     </w:t>
          </w:r>
        </w:sdtContent>
      </w:sdt>
      <w:commentRangeStart w:id="0"/>
      <w:r>
        <w:rPr>
          <w:rFonts w:eastAsia="Arial" w:cs="Arial" w:ascii="Arial" w:hAnsi="Arial"/>
        </w:rPr>
        <w:t>následujícím způsobem</w:t>
      </w:r>
      <w:r>
        <w:rPr>
          <w:rFonts w:eastAsia="Arial" w:cs="Arial" w:ascii="Arial" w:hAnsi="Arial"/>
        </w:rPr>
      </w:r>
      <w:commentRangeEnd w:id="0"/>
      <w:r>
        <w:commentReference w:id="0"/>
      </w:r>
      <w:r>
        <w:rPr>
          <w:rFonts w:eastAsia="Arial" w:cs="Arial" w:ascii="Arial" w:hAnsi="Arial"/>
        </w:rPr>
        <w:t xml:space="preserve">: </w:t>
      </w:r>
      <w:r>
        <w:rPr>
          <w:rFonts w:eastAsia="Arial" w:cs="Arial" w:ascii="Arial" w:hAnsi="Arial"/>
          <w:i/>
          <w:sz w:val="20"/>
          <w:szCs w:val="20"/>
        </w:rPr>
        <w:t xml:space="preserve">(* zde je třeba požadovaný způsob vyřízení podrobně popsat ; například - „jelikož se jedná o odstranitelnou vadu, požaduji opravu produktu a to nejpozději v zákonné lhůtě 30 kalendářních dnů). 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/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/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/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</w:rPr>
        <w:t>Zároveň Vás žádám o vystavení písemného potvrzení o uplatnění reklamace s uvedením, kdy jsem právo uplatnil, co je obsahem</w:t>
      </w:r>
      <w:bookmarkStart w:id="1" w:name="_GoBack"/>
      <w:bookmarkEnd w:id="1"/>
      <w:r>
        <w:rPr>
          <w:rFonts w:eastAsia="Arial" w:cs="Arial" w:ascii="Arial" w:hAnsi="Arial"/>
        </w:rPr>
        <w:t xml:space="preserve"> reklamace spolu s mým nárokem na opravu/výměnu, a následně potvrzení data a způsobu vyřízení reklamace, včetně potvrzení o provedení opravy a době jejího trvání </w:t>
      </w:r>
      <w:r>
        <w:rPr>
          <w:rFonts w:eastAsia="Arial" w:cs="Arial" w:ascii="Arial" w:hAnsi="Arial"/>
          <w:i/>
        </w:rPr>
        <w:t>(v případě, že se jedná o opravu, nikoliv výměnu).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b/>
          <w:b/>
        </w:rPr>
      </w:pPr>
      <w:r>
        <w:rPr>
          <w:rFonts w:eastAsia="Arial" w:cs="Arial" w:ascii="Arial" w:hAnsi="Arial"/>
          <w:b/>
        </w:rPr>
        <w:t>Datum objednání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i/>
          <w:sz w:val="20"/>
          <w:szCs w:val="20"/>
        </w:rPr>
        <w:t>(*)</w:t>
      </w:r>
      <w:r>
        <w:rPr>
          <w:rFonts w:eastAsia="Arial" w:cs="Arial" w:ascii="Arial" w:hAnsi="Arial"/>
        </w:rPr>
        <w:t>/</w:t>
      </w:r>
      <w:r>
        <w:rPr>
          <w:rFonts w:eastAsia="Arial" w:cs="Arial" w:ascii="Arial" w:hAnsi="Arial"/>
          <w:b/>
        </w:rPr>
        <w:t>datum obdržení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i/>
          <w:sz w:val="20"/>
          <w:szCs w:val="20"/>
        </w:rPr>
        <w:t>(*)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Číslo objednávky: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b/>
          <w:b/>
        </w:rPr>
      </w:pPr>
      <w:r>
        <w:rPr>
          <w:rFonts w:eastAsia="Arial" w:cs="Arial" w:ascii="Arial" w:hAnsi="Arial"/>
          <w:b/>
        </w:rPr>
        <w:t xml:space="preserve">Peněžní prostředky za objednání, případně i za doručení, byly zaslány způsobem </w:t>
      </w:r>
      <w:r>
        <w:rPr>
          <w:rFonts w:eastAsia="Arial" w:cs="Arial" w:ascii="Arial" w:hAnsi="Arial"/>
          <w:i/>
          <w:sz w:val="20"/>
          <w:szCs w:val="20"/>
        </w:rPr>
        <w:t xml:space="preserve">(*) </w:t>
        <w:br/>
      </w:r>
      <w:r>
        <w:rPr>
          <w:rFonts w:eastAsia="Arial" w:cs="Arial" w:ascii="Arial" w:hAnsi="Arial"/>
          <w:b/>
        </w:rPr>
        <w:t>a budou navráceny zpět způsobem</w:t>
      </w:r>
      <w:r>
        <w:rPr>
          <w:rFonts w:eastAsia="Arial" w:cs="Arial" w:ascii="Arial" w:hAnsi="Arial"/>
        </w:rPr>
        <w:t xml:space="preserve"> (v případě převodu na účet prosím o zaslání čísla účtu)</w:t>
      </w:r>
      <w:r>
        <w:rPr>
          <w:rFonts w:eastAsia="Arial" w:cs="Arial" w:ascii="Arial" w:hAnsi="Arial"/>
          <w:b/>
        </w:rPr>
        <w:t xml:space="preserve"> </w:t>
      </w:r>
      <w:r>
        <w:rPr>
          <w:rFonts w:eastAsia="Arial" w:cs="Arial" w:ascii="Arial" w:hAnsi="Arial"/>
          <w:i/>
          <w:sz w:val="20"/>
          <w:szCs w:val="20"/>
        </w:rPr>
        <w:t>(*)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Jméno a příjmení spotřebitele: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Adresa spotřebitele: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  <w:t>E-mail: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3735" w:leader="none"/>
        </w:tabs>
        <w:spacing w:lineRule="auto" w:line="240" w:before="0" w:after="0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b/>
        </w:rPr>
        <w:t>Telefon:</w:t>
      </w:r>
    </w:p>
    <w:p>
      <w:pPr>
        <w:pStyle w:val="Normal"/>
        <w:tabs>
          <w:tab w:val="clear" w:pos="720"/>
          <w:tab w:val="left" w:pos="3735" w:leader="none"/>
        </w:tabs>
        <w:spacing w:before="160" w:after="160"/>
        <w:ind w:left="113"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i/>
          <w:sz w:val="20"/>
          <w:szCs w:val="20"/>
        </w:rPr>
        <w:t>(*) Nehodící se škrtněte nebo údaje doplňte.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tabs>
          <w:tab w:val="clear" w:pos="720"/>
          <w:tab w:val="center" w:pos="2025" w:leader="none"/>
        </w:tabs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ab/>
        <w:t xml:space="preserve">V </w:t>
      </w:r>
      <w:r>
        <w:rPr>
          <w:rFonts w:eastAsia="Arial" w:cs="Arial" w:ascii="Arial" w:hAnsi="Arial"/>
          <w:i/>
          <w:sz w:val="20"/>
          <w:szCs w:val="20"/>
        </w:rPr>
        <w:t>(zde vyplňte místo)</w:t>
      </w:r>
      <w:r>
        <w:rPr>
          <w:rFonts w:eastAsia="Arial" w:cs="Arial" w:ascii="Arial" w:hAnsi="Arial"/>
        </w:rPr>
        <w:t xml:space="preserve">, </w:t>
      </w:r>
      <w:r>
        <w:rPr>
          <w:rFonts w:eastAsia="Arial" w:cs="Arial" w:ascii="Arial" w:hAnsi="Arial"/>
          <w:b/>
        </w:rPr>
        <w:t>Dne</w:t>
      </w:r>
      <w:r>
        <w:rPr>
          <w:rFonts w:eastAsia="Arial" w:cs="Arial" w:ascii="Arial" w:hAnsi="Arial"/>
        </w:rPr>
        <w:t xml:space="preserve"> </w:t>
      </w:r>
      <w:r>
        <w:rPr>
          <w:rFonts w:eastAsia="Arial" w:cs="Arial" w:ascii="Arial" w:hAnsi="Arial"/>
          <w:i/>
          <w:sz w:val="20"/>
          <w:szCs w:val="20"/>
        </w:rPr>
        <w:t>(zde doplňte datum)</w:t>
      </w:r>
    </w:p>
    <w:p>
      <w:pPr>
        <w:pStyle w:val="Normal"/>
        <w:tabs>
          <w:tab w:val="clear" w:pos="720"/>
          <w:tab w:val="center" w:pos="2025" w:leader="none"/>
        </w:tabs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tabs>
          <w:tab w:val="clear" w:pos="720"/>
          <w:tab w:val="center" w:pos="2025" w:leader="none"/>
        </w:tabs>
        <w:spacing w:before="160" w:after="160"/>
        <w:ind w:right="113" w:hanging="0"/>
        <w:jc w:val="both"/>
        <w:rPr>
          <w:rFonts w:ascii="Arial" w:hAnsi="Arial" w:eastAsia="Arial" w:cs="Arial"/>
          <w:b/>
          <w:b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</w:rPr>
        <w:tab/>
        <w:t>(podpis)</w:t>
      </w:r>
      <w:r>
        <w:rPr>
          <w:rFonts w:eastAsia="Arial" w:cs="Arial" w:ascii="Arial" w:hAnsi="Arial"/>
          <w:b/>
          <w:i/>
          <w:sz w:val="20"/>
          <w:szCs w:val="20"/>
        </w:rPr>
        <w:br/>
        <w:t>______________________________________</w:t>
      </w:r>
    </w:p>
    <w:p>
      <w:pPr>
        <w:pStyle w:val="Normal"/>
        <w:tabs>
          <w:tab w:val="clear" w:pos="720"/>
          <w:tab w:val="center" w:pos="2025" w:leader="none"/>
        </w:tabs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i/>
          <w:sz w:val="20"/>
          <w:szCs w:val="20"/>
        </w:rPr>
        <w:tab/>
      </w:r>
      <w:r>
        <w:rPr>
          <w:rFonts w:eastAsia="Arial" w:cs="Arial" w:ascii="Arial" w:hAnsi="Arial"/>
          <w:b/>
        </w:rPr>
        <w:t>Jméno a příjmení spotřebitele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</w:rPr>
        <w:t>Seznam příloh: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Faktura za objednané zboží č. </w:t>
      </w:r>
      <w:r>
        <w:rPr>
          <w:rFonts w:eastAsia="Arial" w:cs="Arial" w:ascii="Arial" w:hAnsi="Arial"/>
          <w:i/>
          <w:sz w:val="20"/>
          <w:szCs w:val="20"/>
        </w:rPr>
        <w:t>(*)</w:t>
      </w:r>
    </w:p>
    <w:p>
      <w:pPr>
        <w:pStyle w:val="Normal"/>
        <w:pBdr>
          <w:bottom w:val="single" w:sz="6" w:space="1" w:color="000000"/>
        </w:pBdr>
        <w:spacing w:before="160" w:after="160"/>
        <w:ind w:right="113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</w:r>
    </w:p>
    <w:p>
      <w:pPr>
        <w:pStyle w:val="Normal"/>
        <w:pBdr>
          <w:bottom w:val="single" w:sz="6" w:space="1" w:color="000000"/>
        </w:pBdr>
        <w:spacing w:before="160" w:after="160"/>
        <w:ind w:right="113" w:hanging="0"/>
        <w:jc w:val="both"/>
        <w:rPr>
          <w:rFonts w:ascii="Arial" w:hAnsi="Arial" w:eastAsia="Arial" w:cs="Arial"/>
          <w:b/>
          <w:b/>
          <w:color w:val="000000"/>
        </w:rPr>
      </w:pPr>
      <w:r>
        <w:rPr>
          <w:rFonts w:eastAsia="Arial" w:cs="Arial" w:ascii="Arial" w:hAnsi="Arial"/>
          <w:b/>
          <w:color w:val="000000"/>
        </w:rPr>
      </w:r>
    </w:p>
    <w:p>
      <w:pPr>
        <w:pStyle w:val="Normal"/>
        <w:pBdr>
          <w:bottom w:val="single" w:sz="6" w:space="1" w:color="000000"/>
        </w:pBdr>
        <w:spacing w:before="160" w:after="160"/>
        <w:ind w:right="113" w:hanging="0"/>
        <w:jc w:val="both"/>
        <w:rPr>
          <w:rFonts w:ascii="Arial" w:hAnsi="Arial" w:eastAsia="Arial" w:cs="Arial"/>
          <w:b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b/>
          <w:i/>
          <w:color w:val="000000"/>
          <w:sz w:val="20"/>
          <w:szCs w:val="20"/>
        </w:rPr>
        <w:t>Obecná poučení k uplatnění reklamace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</w:rPr>
        <w:t xml:space="preserve">Zakoupení věci jste jakožto spotřebitel povinen prokázat předložením kupního dokladu, případně jiným, dostatečně </w:t>
      </w:r>
      <w:sdt>
        <w:sdtPr>
          <w:id w:val="1556961900"/>
        </w:sdtPr>
        <w:sdtContent>
          <w:r>
            <w:rPr/>
            <w:t xml:space="preserve">     </w:t>
          </w:r>
        </w:sdtContent>
      </w:sdt>
      <w:commentRangeStart w:id="1"/>
      <w:r>
        <w:rPr>
          <w:rFonts w:eastAsia="Arial" w:cs="Arial" w:ascii="Arial" w:hAnsi="Arial"/>
          <w:i/>
          <w:sz w:val="20"/>
          <w:szCs w:val="20"/>
        </w:rPr>
        <w:t>věrohodným způsobem</w:t>
      </w:r>
      <w:r>
        <w:rPr>
          <w:rFonts w:eastAsia="Arial" w:cs="Arial" w:ascii="Arial" w:hAnsi="Arial"/>
          <w:i/>
          <w:sz w:val="20"/>
          <w:szCs w:val="20"/>
        </w:rPr>
      </w:r>
      <w:commentRangeEnd w:id="1"/>
      <w:r>
        <w:commentReference w:id="1"/>
      </w:r>
      <w:r>
        <w:rPr>
          <w:rFonts w:eastAsia="Arial" w:cs="Arial" w:ascii="Arial" w:hAnsi="Arial"/>
          <w:i/>
          <w:sz w:val="20"/>
          <w:szCs w:val="20"/>
        </w:rPr>
        <w:t>.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</w:rPr>
        <w:t>Jakožto spotřebitel nemůžete uplatnit práva z vad, které jste sám způsobil nebo o kterých jste při koupi věděl. Stejně tak i u vad, pro které jsme s Vámi, jakožto prodávající a spotřebitel, dohodli snížení ceny. Neodpovídáme ani za běžné opotřebení věci.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Reklamace musí být uplatněna nejpozději v 24měsíční lhůtě. Reklamaci je třeba uplatnit bezodkladně, aby nedošlo k rozšíření vady a v jejím důsledku k zamítnutí reklamace. Včasným oznámením vady poté, co se objeví, si můžete zajistit bezproblémové vyřízení reklamace.</w:t>
      </w:r>
    </w:p>
    <w:p>
      <w:pPr>
        <w:pStyle w:val="Normal"/>
        <w:spacing w:before="160" w:after="160"/>
        <w:ind w:right="113" w:hanging="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Reklamace je vyřízena teprve tehdy, když Vás o tom vyrozumíme. Vyprší-li zákonná lhůta, považujte to za podstatné porušení smlouvy a můžete od kupní smlouvy odstoupit.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284" w:top="1528" w:footer="397" w:bottom="1417" w:gutter="0"/>
      <w:pgNumType w:start="1" w:fmt="decimal"/>
      <w:formProt w:val="false"/>
      <w:textDirection w:val="lrTb"/>
      <w:docGrid w:type="default" w:linePitch="100" w:charSpace="4096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comment w:id="0" w:author="Shoptetrix" w:date="2019-10-25T14:49:00Z" w:initials="OM">
    <w:p>
      <w:r>
        <w:rPr>
          <w:rFonts w:ascii="Arial" w:hAnsi="Arial" w:eastAsia="Arial" w:cs="Arial"/>
          <w:color w:val="000000"/>
          <w:sz w:val="24"/>
          <w:szCs w:val="24"/>
          <w:lang w:val="en-US" w:eastAsia="en-US" w:bidi="en-US"/>
        </w:rPr>
        <w:t>Způsoby by spotřebitelé měli mít možnost najít v obchodních podmínkách.</w:t>
      </w:r>
    </w:p>
    <w:p>
      <w:r>
        <w:rPr>
          <w:rFonts w:ascii="Liberation Serif" w:hAnsi="Liberation Serif" w:eastAsia="Segoe UI" w:cs="Tahoma"/>
          <w:sz w:val="24"/>
          <w:szCs w:val="24"/>
          <w:lang w:val="en-US" w:eastAsia="en-US" w:bidi="en-US"/>
        </w:rPr>
      </w:r>
    </w:p>
  </w:comment>
  <w:comment w:id="1" w:author="Shoptetrix" w:date="2019-10-25T14:49:00Z" w:initials="OM">
    <w:p>
      <w:r>
        <w:rPr>
          <w:rFonts w:ascii="Arial" w:hAnsi="Arial" w:eastAsia="Arial" w:cs="Arial"/>
          <w:color w:val="000000"/>
          <w:sz w:val="24"/>
          <w:szCs w:val="24"/>
          <w:lang w:val="en-US" w:eastAsia="en-US" w:bidi="en-US"/>
        </w:rPr>
        <w:t>Podle české praxe by měl stačit i výpis z účtu.</w:t>
      </w:r>
    </w:p>
    <w:p>
      <w:r>
        <w:rPr>
          <w:rFonts w:ascii="Liberation Serif" w:hAnsi="Liberation Serif" w:eastAsia="Segoe UI" w:cs="Tahoma"/>
          <w:sz w:val="24"/>
          <w:szCs w:val="24"/>
          <w:lang w:val="en-US" w:eastAsia="en-US" w:bidi="en-US"/>
        </w:rPr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Georgi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pBdr/>
      <w:spacing w:before="0" w:after="0"/>
      <w:rPr>
        <w:rFonts w:ascii="Cambria" w:hAnsi="Cambria" w:eastAsia="Cambria" w:cs="Cambria"/>
        <w:b/>
        <w:b/>
        <w:i/>
        <w:i/>
        <w:color w:val="366091"/>
      </w:rPr>
    </w:pPr>
    <w:r>
      <w:rPr>
        <w:rFonts w:eastAsia="Cambria" w:cs="Cambria" w:ascii="Cambria" w:hAnsi="Cambria"/>
        <w:b/>
        <w:i/>
        <w:color w:val="366091"/>
      </w:rPr>
    </w:r>
  </w:p>
  <w:tbl>
    <w:tblPr>
      <w:tblStyle w:val="a"/>
      <w:tblW w:w="7090" w:type="dxa"/>
      <w:jc w:val="left"/>
      <w:tblInd w:w="1560" w:type="dxa"/>
      <w:tblCellMar>
        <w:top w:w="0" w:type="dxa"/>
        <w:left w:w="108" w:type="dxa"/>
        <w:bottom w:w="0" w:type="dxa"/>
        <w:right w:w="108" w:type="dxa"/>
      </w:tblCellMar>
      <w:tblLook w:firstRow="0" w:noVBand="1" w:lastRow="0" w:firstColumn="0" w:lastColumn="0" w:noHBand="0" w:val="0400"/>
    </w:tblPr>
    <w:tblGrid>
      <w:gridCol w:w="7090"/>
    </w:tblGrid>
    <w:tr>
      <w:trPr/>
      <w:tc>
        <w:tcPr>
          <w:tcW w:w="7090" w:type="dxa"/>
          <w:tcBorders/>
          <w:vAlign w:val="bottom"/>
        </w:tcPr>
        <w:p>
          <w:pPr>
            <w:pStyle w:val="Normal"/>
            <w:pBdr/>
            <w:tabs>
              <w:tab w:val="clear" w:pos="720"/>
              <w:tab w:val="center" w:pos="4536" w:leader="none"/>
              <w:tab w:val="right" w:pos="9072" w:leader="none"/>
            </w:tabs>
            <w:spacing w:before="0" w:after="200"/>
            <w:jc w:val="center"/>
            <w:rPr>
              <w:b/>
              <w:b/>
              <w:color w:val="808080"/>
              <w:sz w:val="14"/>
              <w:szCs w:val="14"/>
            </w:rPr>
          </w:pPr>
          <w:r>
            <w:rPr>
              <w:b/>
              <w:color w:val="808080"/>
              <w:sz w:val="14"/>
              <w:szCs w:val="14"/>
            </w:rPr>
            <w:br/>
            <w:br/>
          </w:r>
        </w:p>
      </w:tc>
    </w:tr>
    <w:tr>
      <w:trPr/>
      <w:tc>
        <w:tcPr>
          <w:tcW w:w="7090" w:type="dxa"/>
          <w:tcBorders/>
          <w:vAlign w:val="bottom"/>
        </w:tcPr>
        <w:p>
          <w:pPr>
            <w:pStyle w:val="Normal"/>
            <w:pBdr/>
            <w:tabs>
              <w:tab w:val="clear" w:pos="720"/>
              <w:tab w:val="center" w:pos="4536" w:leader="none"/>
              <w:tab w:val="right" w:pos="9072" w:leader="none"/>
            </w:tabs>
            <w:spacing w:before="0" w:after="200"/>
            <w:rPr>
              <w:b/>
              <w:b/>
              <w:color w:val="808080"/>
              <w:sz w:val="14"/>
              <w:szCs w:val="14"/>
            </w:rPr>
          </w:pPr>
          <w:r>
            <w:rPr>
              <w:b/>
              <w:color w:val="808080"/>
              <w:sz w:val="14"/>
              <w:szCs w:val="14"/>
            </w:rPr>
          </w:r>
        </w:p>
      </w:tc>
    </w:tr>
  </w:tbl>
  <w:p>
    <w:pPr>
      <w:pStyle w:val="Normal"/>
      <w:pBdr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rPr>
        <w:i/>
        <w:i/>
        <w:color w:val="808080"/>
        <w:sz w:val="16"/>
        <w:szCs w:val="16"/>
      </w:rPr>
    </w:pPr>
    <w:r>
      <w:rPr>
        <w:i/>
        <w:color w:val="808080"/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center" w:pos="4536" w:leader="none"/>
        <w:tab w:val="right" w:pos="9072" w:leader="none"/>
      </w:tabs>
      <w:spacing w:lineRule="auto" w:line="240" w:before="0" w:after="0"/>
      <w:rPr>
        <w:rFonts w:ascii="Cambria" w:hAnsi="Cambria" w:eastAsia="Cambria" w:cs="Cambria"/>
        <w:b/>
        <w:b/>
        <w:i/>
        <w:i/>
        <w:color w:val="366091"/>
      </w:rPr>
    </w:pPr>
    <w:r>
      <w:rPr>
        <w:rFonts w:eastAsia="Cambria" w:cs="Cambria" w:ascii="Cambria" w:hAnsi="Cambria"/>
        <w:b/>
        <w:i/>
        <w:color w:val="366091"/>
      </w:rPr>
      <w:t>Vzorový formulář pro uplatnění reklamace</w:t>
      <w:tab/>
      <w:tab/>
    </w:r>
    <w:hyperlink r:id="rId1">
      <w:r>
        <w:rPr>
          <w:rFonts w:eastAsia="Cambria" w:cs="Cambria" w:ascii="Cambria" w:hAnsi="Cambria"/>
          <w:i/>
          <w:color w:val="0000FF"/>
          <w:u w:val="single"/>
        </w:rPr>
        <w:t>www.</w:t>
      </w:r>
      <w:r>
        <w:rPr>
          <w:rFonts w:eastAsia="Cambria" w:cs="Cambria" w:ascii="Cambria" w:hAnsi="Cambria"/>
          <w:i/>
          <w:color w:val="0000FF"/>
          <w:u w:val="single"/>
        </w:rPr>
        <w:t>alkojirkov</w:t>
      </w:r>
      <w:r>
        <w:rPr>
          <w:rFonts w:eastAsia="Cambria" w:cs="Cambria" w:ascii="Cambria" w:hAnsi="Cambria"/>
          <w:i/>
          <w:color w:val="0000FF"/>
          <w:u w:val="single"/>
        </w:rPr>
        <w:t>.cz</w:t>
      </w:r>
    </w:hyperlink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0"/>
  <w:displayBackgroundShape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cs-CZ" w:eastAsia="cs-CZ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cs-CZ" w:eastAsia="cs-CZ" w:bidi="ar-SA"/>
    </w:rPr>
  </w:style>
  <w:style w:type="paragraph" w:styleId="Nadpis1">
    <w:name w:val="Heading 1"/>
    <w:basedOn w:val="Normal"/>
    <w:next w:val="Normal"/>
    <w:link w:val="Nadpis1Char"/>
    <w:uiPriority w:val="9"/>
    <w:qFormat/>
    <w:rsid w:val="005e35db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Nadpis2">
    <w:name w:val="Heading 2"/>
    <w:basedOn w:val="Normal"/>
    <w:next w:val="Normal"/>
    <w:link w:val="Nadpis2Char"/>
    <w:uiPriority w:val="9"/>
    <w:semiHidden/>
    <w:unhideWhenUsed/>
    <w:qFormat/>
    <w:rsid w:val="00a662c1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paragraph" w:styleId="Nadpis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Nadpis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f83b6d"/>
    <w:rPr>
      <w:rFonts w:ascii="Tahoma" w:hAnsi="Tahoma" w:cs="Tahoma"/>
      <w:sz w:val="16"/>
      <w:szCs w:val="16"/>
    </w:rPr>
  </w:style>
  <w:style w:type="character" w:styleId="ZhlavChar" w:customStyle="1">
    <w:name w:val="Záhlaví Char"/>
    <w:basedOn w:val="DefaultParagraphFont"/>
    <w:link w:val="Zhlav"/>
    <w:uiPriority w:val="99"/>
    <w:qFormat/>
    <w:rsid w:val="008a289c"/>
    <w:rPr/>
  </w:style>
  <w:style w:type="character" w:styleId="ZpatChar" w:customStyle="1">
    <w:name w:val="Zápatí Char"/>
    <w:basedOn w:val="DefaultParagraphFont"/>
    <w:link w:val="Zpat"/>
    <w:uiPriority w:val="99"/>
    <w:qFormat/>
    <w:rsid w:val="008a289c"/>
    <w:rPr/>
  </w:style>
  <w:style w:type="character" w:styleId="Internetovodkaz">
    <w:name w:val="Internetový odkaz"/>
    <w:basedOn w:val="DefaultParagraphFont"/>
    <w:uiPriority w:val="99"/>
    <w:unhideWhenUsed/>
    <w:rsid w:val="00db4292"/>
    <w:rPr>
      <w:color w:val="0000FF" w:themeColor="hyperlink"/>
      <w:u w:val="single"/>
    </w:rPr>
  </w:style>
  <w:style w:type="character" w:styleId="Nadpis1Char" w:customStyle="1">
    <w:name w:val="Nadpis 1 Char"/>
    <w:basedOn w:val="DefaultParagraphFont"/>
    <w:link w:val="Nadpis1"/>
    <w:uiPriority w:val="9"/>
    <w:qFormat/>
    <w:rsid w:val="005e35db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Nadpis2Char" w:customStyle="1">
    <w:name w:val="Nadpis 2 Char"/>
    <w:basedOn w:val="DefaultParagraphFont"/>
    <w:link w:val="Nadpis2"/>
    <w:uiPriority w:val="9"/>
    <w:qFormat/>
    <w:rsid w:val="00a662c1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c30a0"/>
    <w:rPr>
      <w:sz w:val="16"/>
      <w:szCs w:val="16"/>
    </w:rPr>
  </w:style>
  <w:style w:type="character" w:styleId="TextkomenteChar" w:customStyle="1">
    <w:name w:val="Text komentáře Char"/>
    <w:basedOn w:val="DefaultParagraphFont"/>
    <w:link w:val="Textkomente"/>
    <w:uiPriority w:val="99"/>
    <w:semiHidden/>
    <w:qFormat/>
    <w:rsid w:val="005c30a0"/>
    <w:rPr>
      <w:sz w:val="20"/>
      <w:szCs w:val="20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qFormat/>
    <w:rsid w:val="005c30a0"/>
    <w:rPr>
      <w:b/>
      <w:bCs/>
      <w:sz w:val="20"/>
      <w:szCs w:val="20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zev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f83b6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Zhlavazpat">
    <w:name w:val="Záhlaví a zápatí"/>
    <w:basedOn w:val="Normal"/>
    <w:qFormat/>
    <w:pPr/>
    <w:rPr/>
  </w:style>
  <w:style w:type="paragraph" w:styleId="Zhlav">
    <w:name w:val="Header"/>
    <w:basedOn w:val="Normal"/>
    <w:link w:val="ZhlavChar"/>
    <w:uiPriority w:val="99"/>
    <w:unhideWhenUsed/>
    <w:rsid w:val="008a289c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pat">
    <w:name w:val="Footer"/>
    <w:basedOn w:val="Normal"/>
    <w:link w:val="ZpatChar"/>
    <w:uiPriority w:val="99"/>
    <w:unhideWhenUsed/>
    <w:rsid w:val="008a289c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Textpoznpodarou1" w:customStyle="1">
    <w:name w:val="Text pozn. pod čarou1"/>
    <w:basedOn w:val="Normal"/>
    <w:qFormat/>
    <w:rsid w:val="00db4292"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kern w:val="2"/>
      <w:sz w:val="20"/>
      <w:szCs w:val="20"/>
    </w:rPr>
  </w:style>
  <w:style w:type="paragraph" w:styleId="ListParagraph">
    <w:name w:val="List Paragraph"/>
    <w:basedOn w:val="Normal"/>
    <w:uiPriority w:val="34"/>
    <w:qFormat/>
    <w:rsid w:val="005e35db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TextkomenteChar"/>
    <w:uiPriority w:val="99"/>
    <w:semiHidden/>
    <w:unhideWhenUsed/>
    <w:qFormat/>
    <w:rsid w:val="005c30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edmtkomenteChar"/>
    <w:uiPriority w:val="99"/>
    <w:semiHidden/>
    <w:unhideWhenUsed/>
    <w:qFormat/>
    <w:rsid w:val="005c30a0"/>
    <w:pPr/>
    <w:rPr>
      <w:b/>
      <w:bCs/>
    </w:rPr>
  </w:style>
  <w:style w:type="paragraph" w:styleId="Podtitul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Mkatabulky">
    <w:name w:val="Table Grid"/>
    <w:basedOn w:val="Normlntabulka"/>
    <w:uiPriority w:val="59"/>
    <w:rsid w:val="00bd7d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comments" Target="comment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hyperlink" Target="http://www.adresavasehoobchodu.cz/" TargetMode="Externa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weakjJqIJwo6bP0y6uv//h00wsg==">AMUW2mUSbAFoNjkEWlYN0BDr6cZqNsqls5Ku/RN6WIf7Ypg3ARymO7HHnZQAvhlMp2Nhp5MN+JIx7S5Q3wYVN4HZmr6Y/EVaceBkv6CP0aXFWY9HcUSIb1RQdoUKBCivoOqQGlR0jGffHRPqknPC8a86ONScdvPXvpCs0Qw54igGoYZHGwzVzcnmkM3rPyGIaTf4IiNuW36xti8dQvO1Yb4P+5cZbGuV42n/Cc+cleKuCrkChKmT+2jFxOx9TTf5GqzCMT0DWWP0j5a8GqJdfjaGMoRqSVSTnMg1Wh+ByzqhJ6EKlU5z0a+BQ/P9wDiGUPEGoyUlZHxUNOTwGpE741VMlJZiARm8QMt09SkneAHvypYINnr9fhKE/gQ992Ma0n49yWVqvCGjNhLfQFC8MFNLiSNjVYkBPyVaJTy/Ardu/ZHqQXXAOySKq3lmG1jzDT9SkmIkwU1yYzVY1m7uvWE+UGHZgaVJgCX76Cr+BCwHvAMWvEvBLQjDiUnPPIWsY9+LUHE+cSYFcgQiXibtBzy85sIxpOrlbxspCOAHwoAErdcjrE/xNzuuaRDOnC2JHIJp3HVy4MlGF9FLoKKlAC+NOKGf0nTYMik5Odbnc9NmJemAMpc3ngmldFmFAVfrtBzHSPQw7LOoUoJnMJ2LUvtkCGwKC3h94bF88EryKBUey2TD1hlYjzMKmxlbOl3GbIWqdLGd1EV0ZI5nWBWQzekpo1cNsEHH2na/kCDhJyzQPSuLyWqWBZuqfz7kwt4D+tpD+rknppwt+ZBPMQnLp098LpdYP6xFNWNoZF/Tw875r2foW18lsn5acbvcdcTLsWW3J1h/n0idEN1uNzVjgBYhSWpCgR5B0vUFLGeyWiT59T1Uk9IhvU4MGjOb5JnUjbwgFu/MdX0+9joMgFRaomdCtE2tmtg59vn6gEO5thrCe+p2T85SEGvQAPFVpdyGCIVeA9JwMksQjC52CnZhG/CwdtQqTSXS3zpR0kvpW2C79rsSYQ7t7/J149Vs57fpI4dEP/eOCOGrO9OkQLSKCNoz81QODl8RD3hn12yE8JxFuqbaaC+t3qGeNIMWhxMNoePBti9ehRvMrZRKmDC/0+yydmAQ37moS/4hFfvQbGBthOmOHcnqVhFabpdwSAJoO3n2jo1nxna7VIiS5dPue82VbXAv7fw+1cyLs1HK9ot5qxJZrUguVVUbiEt0vi27RwnhkfVJijbXceVId+U2z/bZz5MMxHhzZopIM1mtQECptdabBOJdh7zV2yZQGpGuiI5bOVrs5kmFnqPU4YutDE849zHlWJOjUJlmeAFvYxqTU35b30piBdUOELRDbXNSCR7zCTBZutvs8O9V1/w+raq27+rUnVKhgPPLRl8dOve62qfV5mH0wLYH8nDWu8dnqW8s7OH75GpGm6dVhkf3tSd35D4rgAurZJrVk6idwHwDa29+vrKuW9ozZJA75li9QWyUnXujgKlQvS54SbynUQoRxzE5ObdU8bBlH9OUswpcqDdI18wy+P+mGrBap5zK9RDGxtvwyAjlNG6GVwbHS1MWl7I+A2vK8gRgZvK2DP/uRB3D25Q6C/uv4jBUgUXRm9ggT3YVLB8sYotICobQEH7lwMSQkjjSY3QJm1J8UrYZm2pRFZRib4T4/dLI01sl8Y3IM3bI8Y02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LibreOffice/6.4.3.2$Windows_x86 LibreOffice_project/747b5d0ebf89f41c860ec2a39efd7cb15b54f2d8</Application>
  <Pages>2</Pages>
  <Words>416</Words>
  <Characters>2458</Characters>
  <CharactersWithSpaces>2851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2014-01-14T16:00:00Z</dcterms:created>
  <dc:creator>DHDesign</dc:creator>
  <dc:description/>
  <dc:language>cs-CZ</dc:language>
  <cp:lastModifiedBy/>
  <cp:lastPrinted>2021-04-21T08:36:03Z</cp:lastPrinted>
  <dcterms:modified xsi:type="dcterms:W3CDTF">2021-04-21T08:41:27Z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